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97" w:type="dxa"/>
        <w:tblLook w:val="04A0" w:firstRow="1" w:lastRow="0" w:firstColumn="1" w:lastColumn="0" w:noHBand="0" w:noVBand="1"/>
      </w:tblPr>
      <w:tblGrid>
        <w:gridCol w:w="1597"/>
        <w:gridCol w:w="2939"/>
        <w:gridCol w:w="2410"/>
        <w:gridCol w:w="1134"/>
        <w:gridCol w:w="1134"/>
        <w:gridCol w:w="1066"/>
        <w:gridCol w:w="1344"/>
        <w:gridCol w:w="1276"/>
        <w:gridCol w:w="1207"/>
        <w:gridCol w:w="1290"/>
      </w:tblGrid>
      <w:tr w:rsidR="0007101B" w:rsidRPr="0007101B" w:rsidTr="00770FE3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Default="0007101B" w:rsidP="0007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  <w:p w:rsidR="0007101B" w:rsidRPr="0007101B" w:rsidRDefault="0007101B" w:rsidP="0007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муниципальной программе города Батайска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образования"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01B" w:rsidRPr="0007101B" w:rsidTr="00770FE3">
        <w:trPr>
          <w:trHeight w:val="315"/>
        </w:trPr>
        <w:tc>
          <w:tcPr>
            <w:tcW w:w="153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</w:tc>
      </w:tr>
      <w:tr w:rsidR="0007101B" w:rsidRPr="0007101B" w:rsidTr="00770FE3">
        <w:trPr>
          <w:trHeight w:val="315"/>
        </w:trPr>
        <w:tc>
          <w:tcPr>
            <w:tcW w:w="153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 бюджета, областного бюджета, федерального бюджета</w:t>
            </w:r>
          </w:p>
        </w:tc>
      </w:tr>
      <w:tr w:rsidR="0007101B" w:rsidRPr="0007101B" w:rsidTr="00770FE3">
        <w:trPr>
          <w:trHeight w:val="315"/>
        </w:trPr>
        <w:tc>
          <w:tcPr>
            <w:tcW w:w="1539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внебюджетных источников на реализацию муниципальной программы</w:t>
            </w:r>
          </w:p>
        </w:tc>
      </w:tr>
      <w:tr w:rsidR="0007101B" w:rsidRPr="0007101B" w:rsidTr="00770FE3">
        <w:trPr>
          <w:trHeight w:val="973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84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 (</w:t>
            </w: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руб.), годы</w:t>
            </w:r>
          </w:p>
        </w:tc>
      </w:tr>
      <w:tr w:rsidR="0007101B" w:rsidRPr="0007101B" w:rsidTr="00770FE3">
        <w:trPr>
          <w:trHeight w:val="17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07101B" w:rsidRPr="0007101B" w:rsidTr="00770FE3">
        <w:trPr>
          <w:trHeight w:val="289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2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1450766,5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1642629,2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1350473,3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1365209,1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1389205,3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1390006,4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1403058,9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215706,7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119392,0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723,3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658035,5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899422,3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697373,8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743228,8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720538,4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748211,8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735378,0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492032,4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502001,9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460165,8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463974,2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441247,0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414374,7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440244,1</w:t>
            </w:r>
          </w:p>
        </w:tc>
      </w:tr>
      <w:tr w:rsidR="0007101B" w:rsidRPr="0007101B" w:rsidTr="00770FE3">
        <w:trPr>
          <w:trHeight w:val="240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121813,0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192292,3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157299,7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226713,5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226713,5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226713,5</w:t>
            </w:r>
          </w:p>
        </w:tc>
      </w:tr>
      <w:tr w:rsidR="0007101B" w:rsidRPr="0007101B" w:rsidTr="00770FE3">
        <w:trPr>
          <w:trHeight w:val="385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"Повышение доступности и качества дошкольного, общего, дополнительного образования"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1427001,9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1608582,3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1312876,2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1326751,9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1349527,6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1348402,7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1364532,0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214707,2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118670,9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636507,4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876687,8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671492,2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715686,0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691817,8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717835,2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707835,2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490795,4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491926,4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449946,7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454563,4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431846,3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404704,0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430833,3</w:t>
            </w:r>
          </w:p>
        </w:tc>
      </w:tr>
      <w:tr w:rsidR="0007101B" w:rsidRPr="0007101B" w:rsidTr="00770FE3">
        <w:trPr>
          <w:trHeight w:val="317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121297,2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191437,3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156502,5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225863,5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225863,5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225863,5</w:t>
            </w:r>
          </w:p>
        </w:tc>
      </w:tr>
      <w:tr w:rsidR="0007101B" w:rsidRPr="0007101B" w:rsidTr="00770FE3">
        <w:trPr>
          <w:trHeight w:val="253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2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"Развитие службы практической психологии"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10551,3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11056,1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10242,8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10513,7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10242,8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10035,5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10201,1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9392,8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9663,7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9392,8</w:t>
            </w:r>
          </w:p>
        </w:tc>
      </w:tr>
      <w:tr w:rsidR="0007101B" w:rsidRPr="0007101B" w:rsidTr="00770FE3">
        <w:trPr>
          <w:trHeight w:val="29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850,0</w:t>
            </w:r>
          </w:p>
        </w:tc>
      </w:tr>
      <w:tr w:rsidR="0007101B" w:rsidRPr="0007101B" w:rsidTr="00770FE3">
        <w:trPr>
          <w:trHeight w:val="275"/>
        </w:trPr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29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"Социальная поддержка детей сирот и детей оставшихся без попечения родителей"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23495,6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26541,0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29445,0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31101,0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28284,1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723,3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22734,5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25881,6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28720,6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30376,6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27542,8</w:t>
            </w:r>
          </w:p>
        </w:tc>
      </w:tr>
      <w:tr w:rsidR="0007101B" w:rsidRPr="0007101B" w:rsidTr="00770FE3">
        <w:trPr>
          <w:trHeight w:val="315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</w:tr>
      <w:tr w:rsidR="0007101B" w:rsidRPr="0007101B" w:rsidTr="00770FE3">
        <w:trPr>
          <w:trHeight w:val="419"/>
        </w:trPr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7101B" w:rsidRPr="0007101B" w:rsidRDefault="0007101B" w:rsidP="0007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10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07101B" w:rsidRDefault="0007101B" w:rsidP="000710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87890" w:rsidRPr="0007101B" w:rsidRDefault="001F0F38" w:rsidP="000710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 о. н</w:t>
      </w:r>
      <w:r w:rsidR="0007101B" w:rsidRPr="0007101B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7101B" w:rsidRPr="0007101B">
        <w:rPr>
          <w:rFonts w:ascii="Times New Roman" w:hAnsi="Times New Roman" w:cs="Times New Roman"/>
          <w:sz w:val="24"/>
          <w:szCs w:val="24"/>
        </w:rPr>
        <w:t xml:space="preserve"> общего отдела</w:t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</w:r>
      <w:r w:rsidR="0007101B">
        <w:rPr>
          <w:rFonts w:ascii="Times New Roman" w:hAnsi="Times New Roman" w:cs="Times New Roman"/>
          <w:sz w:val="24"/>
          <w:szCs w:val="24"/>
        </w:rPr>
        <w:tab/>
        <w:t>В.</w:t>
      </w:r>
      <w:r>
        <w:rPr>
          <w:rFonts w:ascii="Times New Roman" w:hAnsi="Times New Roman" w:cs="Times New Roman"/>
          <w:sz w:val="24"/>
          <w:szCs w:val="24"/>
        </w:rPr>
        <w:t>А. Плеханова</w:t>
      </w:r>
      <w:bookmarkStart w:id="0" w:name="_GoBack"/>
      <w:bookmarkEnd w:id="0"/>
    </w:p>
    <w:sectPr w:rsidR="00F87890" w:rsidRPr="0007101B" w:rsidSect="0007101B">
      <w:pgSz w:w="16838" w:h="11906" w:orient="landscape"/>
      <w:pgMar w:top="794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01B"/>
    <w:rsid w:val="0007101B"/>
    <w:rsid w:val="001F0F38"/>
    <w:rsid w:val="00770FE3"/>
    <w:rsid w:val="00F8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E8090E-0FBB-49C6-84E7-8E8C61AF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8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2017-07-26T09:57:00Z</dcterms:created>
  <dcterms:modified xsi:type="dcterms:W3CDTF">2017-08-31T14:28:00Z</dcterms:modified>
</cp:coreProperties>
</file>